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9D" w:rsidRPr="00953259" w:rsidRDefault="00C6339D" w:rsidP="00C6339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53259">
        <w:rPr>
          <w:rFonts w:ascii="Times New Roman" w:eastAsiaTheme="minorHAnsi" w:hAnsi="Times New Roman"/>
          <w:b/>
          <w:kern w:val="0"/>
          <w:sz w:val="24"/>
        </w:rPr>
        <w:t>УТВЕРЖДАЮ</w:t>
      </w:r>
    </w:p>
    <w:p w:rsidR="00C6339D" w:rsidRPr="00953259" w:rsidRDefault="00C6339D" w:rsidP="00C6339D">
      <w:pPr>
        <w:jc w:val="right"/>
        <w:rPr>
          <w:rFonts w:ascii="Times New Roman" w:hAnsi="Times New Roman"/>
          <w:b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 xml:space="preserve">Председатель </w:t>
      </w:r>
      <w:r w:rsidRPr="00953259">
        <w:rPr>
          <w:rFonts w:ascii="Times New Roman" w:hAnsi="Times New Roman"/>
          <w:b/>
          <w:sz w:val="24"/>
        </w:rPr>
        <w:t>межведомственной</w:t>
      </w:r>
      <w:r>
        <w:rPr>
          <w:rFonts w:ascii="Times New Roman" w:hAnsi="Times New Roman"/>
          <w:b/>
          <w:sz w:val="24"/>
        </w:rPr>
        <w:t xml:space="preserve"> комиссии</w:t>
      </w:r>
    </w:p>
    <w:p w:rsidR="00C6339D" w:rsidRPr="00953259" w:rsidRDefault="00C6339D" w:rsidP="00C6339D">
      <w:pPr>
        <w:tabs>
          <w:tab w:val="left" w:pos="4920"/>
          <w:tab w:val="left" w:pos="5025"/>
          <w:tab w:val="left" w:pos="5040"/>
          <w:tab w:val="left" w:pos="5640"/>
          <w:tab w:val="left" w:pos="5670"/>
          <w:tab w:val="left" w:pos="5685"/>
        </w:tabs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ab/>
        <w:t xml:space="preserve">          </w:t>
      </w:r>
      <w:r w:rsidRPr="00953259">
        <w:rPr>
          <w:rFonts w:ascii="Times New Roman" w:hAnsi="Times New Roman"/>
          <w:b/>
          <w:sz w:val="24"/>
        </w:rPr>
        <w:t>города Югорска</w:t>
      </w:r>
      <w:r>
        <w:rPr>
          <w:rFonts w:ascii="Times New Roman" w:hAnsi="Times New Roman"/>
          <w:b/>
          <w:sz w:val="24"/>
        </w:rPr>
        <w:t xml:space="preserve"> по противодействию</w:t>
      </w:r>
    </w:p>
    <w:p w:rsidR="00C6339D" w:rsidRDefault="00C6339D" w:rsidP="00C6339D">
      <w:pPr>
        <w:tabs>
          <w:tab w:val="left" w:pos="4920"/>
          <w:tab w:val="left" w:pos="5025"/>
          <w:tab w:val="left" w:pos="5040"/>
          <w:tab w:val="left" w:pos="5640"/>
          <w:tab w:val="left" w:pos="5670"/>
          <w:tab w:val="left" w:pos="5685"/>
        </w:tabs>
        <w:jc w:val="right"/>
        <w:rPr>
          <w:rFonts w:ascii="Times New Roman" w:hAnsi="Times New Roman"/>
          <w:sz w:val="24"/>
        </w:rPr>
      </w:pPr>
      <w:r w:rsidRPr="00953259">
        <w:rPr>
          <w:rFonts w:ascii="Times New Roman" w:hAnsi="Times New Roman"/>
          <w:b/>
          <w:sz w:val="24"/>
        </w:rPr>
        <w:t>экстремистской деятельности</w:t>
      </w:r>
    </w:p>
    <w:p w:rsidR="00C6339D" w:rsidRPr="00953259" w:rsidRDefault="00C6339D" w:rsidP="00C6339D">
      <w:pPr>
        <w:widowControl/>
        <w:suppressAutoHyphens w:val="0"/>
        <w:spacing w:line="276" w:lineRule="auto"/>
        <w:jc w:val="right"/>
        <w:rPr>
          <w:rFonts w:ascii="Times New Roman" w:eastAsiaTheme="minorHAnsi" w:hAnsi="Times New Roman"/>
          <w:b/>
          <w:kern w:val="0"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>______________________ Р.З. Салахов</w:t>
      </w:r>
    </w:p>
    <w:p w:rsidR="00C6339D" w:rsidRPr="00953259" w:rsidRDefault="00C6339D" w:rsidP="00C6339D">
      <w:pPr>
        <w:widowControl/>
        <w:suppressAutoHyphens w:val="0"/>
        <w:spacing w:line="276" w:lineRule="auto"/>
        <w:jc w:val="right"/>
        <w:rPr>
          <w:rFonts w:ascii="Times New Roman" w:eastAsiaTheme="minorHAnsi" w:hAnsi="Times New Roman"/>
          <w:b/>
          <w:kern w:val="0"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>«_____» __________________ 201</w:t>
      </w:r>
      <w:r>
        <w:rPr>
          <w:rFonts w:ascii="Times New Roman" w:eastAsiaTheme="minorHAnsi" w:hAnsi="Times New Roman"/>
          <w:b/>
          <w:kern w:val="0"/>
          <w:sz w:val="24"/>
        </w:rPr>
        <w:t>5</w:t>
      </w:r>
      <w:r w:rsidRPr="00953259">
        <w:rPr>
          <w:rFonts w:ascii="Times New Roman" w:eastAsiaTheme="minorHAnsi" w:hAnsi="Times New Roman"/>
          <w:b/>
          <w:kern w:val="0"/>
          <w:sz w:val="24"/>
        </w:rPr>
        <w:t xml:space="preserve"> года</w:t>
      </w:r>
    </w:p>
    <w:p w:rsidR="00C6339D" w:rsidRPr="00953259" w:rsidRDefault="00C6339D" w:rsidP="00C6339D">
      <w:pPr>
        <w:widowControl/>
        <w:suppressAutoHyphens w:val="0"/>
        <w:spacing w:after="200" w:line="276" w:lineRule="auto"/>
        <w:jc w:val="center"/>
        <w:rPr>
          <w:rFonts w:ascii="Times New Roman" w:eastAsiaTheme="minorHAnsi" w:hAnsi="Times New Roman"/>
          <w:kern w:val="0"/>
          <w:sz w:val="24"/>
        </w:rPr>
      </w:pPr>
    </w:p>
    <w:p w:rsidR="00C6339D" w:rsidRPr="00953259" w:rsidRDefault="00C6339D" w:rsidP="00C6339D">
      <w:pPr>
        <w:widowControl/>
        <w:suppressAutoHyphens w:val="0"/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>ПЛАН</w:t>
      </w:r>
    </w:p>
    <w:p w:rsidR="00C6339D" w:rsidRDefault="00C6339D" w:rsidP="00C6339D">
      <w:pPr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r w:rsidRPr="00953259">
        <w:rPr>
          <w:rFonts w:ascii="Times New Roman" w:hAnsi="Times New Roman"/>
          <w:b/>
          <w:sz w:val="28"/>
          <w:szCs w:val="28"/>
        </w:rPr>
        <w:t>работы межведомственной комиссии города Югорска по противодействию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259">
        <w:rPr>
          <w:rFonts w:ascii="Times New Roman" w:hAnsi="Times New Roman"/>
          <w:b/>
          <w:sz w:val="28"/>
          <w:szCs w:val="28"/>
        </w:rPr>
        <w:t>экстремистской деятельности</w:t>
      </w:r>
    </w:p>
    <w:p w:rsidR="00C6339D" w:rsidRPr="00E36D2B" w:rsidRDefault="00C6339D" w:rsidP="00C633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kern w:val="0"/>
          <w:sz w:val="28"/>
          <w:szCs w:val="28"/>
        </w:rPr>
        <w:t>на 2016</w:t>
      </w:r>
      <w:r w:rsidRPr="00953259">
        <w:rPr>
          <w:rFonts w:ascii="Times New Roman" w:eastAsiaTheme="minorHAnsi" w:hAnsi="Times New Roman"/>
          <w:b/>
          <w:kern w:val="0"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5244"/>
        <w:gridCol w:w="2552"/>
      </w:tblGrid>
      <w:tr w:rsidR="00C6339D" w:rsidRPr="00953259" w:rsidTr="000B4D28">
        <w:tc>
          <w:tcPr>
            <w:tcW w:w="959" w:type="dxa"/>
          </w:tcPr>
          <w:p w:rsidR="00C6339D" w:rsidRPr="00953259" w:rsidRDefault="00C6339D" w:rsidP="000B4D28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№</w:t>
            </w:r>
          </w:p>
          <w:p w:rsidR="00C6339D" w:rsidRPr="00953259" w:rsidRDefault="00C6339D" w:rsidP="000B4D28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proofErr w:type="gramStart"/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6946" w:type="dxa"/>
          </w:tcPr>
          <w:p w:rsidR="00C6339D" w:rsidRPr="00953259" w:rsidRDefault="00C6339D" w:rsidP="000B4D28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Наименование рассматриваемого вопроса</w:t>
            </w:r>
          </w:p>
        </w:tc>
        <w:tc>
          <w:tcPr>
            <w:tcW w:w="5244" w:type="dxa"/>
          </w:tcPr>
          <w:p w:rsidR="00C6339D" w:rsidRPr="00953259" w:rsidRDefault="00C6339D" w:rsidP="000B4D28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Должностное лицо, ответственное за подготовку вопроса</w:t>
            </w:r>
          </w:p>
        </w:tc>
        <w:tc>
          <w:tcPr>
            <w:tcW w:w="2552" w:type="dxa"/>
          </w:tcPr>
          <w:p w:rsidR="00C6339D" w:rsidRPr="00953259" w:rsidRDefault="00C6339D" w:rsidP="000B4D28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Срок рассмотрения</w:t>
            </w:r>
          </w:p>
        </w:tc>
      </w:tr>
      <w:tr w:rsidR="00C6339D" w:rsidRPr="00953259" w:rsidTr="000B4D28">
        <w:tc>
          <w:tcPr>
            <w:tcW w:w="959" w:type="dxa"/>
          </w:tcPr>
          <w:p w:rsidR="00C6339D" w:rsidRPr="00953259" w:rsidRDefault="00C6339D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</w:t>
            </w:r>
            <w:r w:rsidRPr="00953259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C6339D" w:rsidRPr="00953259" w:rsidRDefault="00C6339D" w:rsidP="00C6339D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работе </w:t>
            </w:r>
            <w:r w:rsidRPr="00C6339D">
              <w:rPr>
                <w:rFonts w:ascii="Times New Roman" w:hAnsi="Times New Roman"/>
                <w:sz w:val="24"/>
              </w:rPr>
              <w:t>межведомственной комиссии города Югорска по противодействию экстремистской деятельности</w:t>
            </w:r>
            <w:r>
              <w:rPr>
                <w:rFonts w:ascii="Times New Roman" w:hAnsi="Times New Roman"/>
                <w:sz w:val="24"/>
              </w:rPr>
              <w:t xml:space="preserve"> в 2015 году</w:t>
            </w:r>
          </w:p>
        </w:tc>
        <w:tc>
          <w:tcPr>
            <w:tcW w:w="5244" w:type="dxa"/>
          </w:tcPr>
          <w:p w:rsidR="00C6339D" w:rsidRPr="00953259" w:rsidRDefault="00C6339D" w:rsidP="000B4D28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Секретарь комиссии</w:t>
            </w:r>
          </w:p>
        </w:tc>
        <w:tc>
          <w:tcPr>
            <w:tcW w:w="2552" w:type="dxa"/>
          </w:tcPr>
          <w:p w:rsidR="00C6339D" w:rsidRPr="00953259" w:rsidRDefault="00C6339D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1 квартал</w:t>
            </w:r>
          </w:p>
        </w:tc>
      </w:tr>
      <w:tr w:rsidR="00C6339D" w:rsidRPr="00953259" w:rsidTr="000B4D28">
        <w:tc>
          <w:tcPr>
            <w:tcW w:w="959" w:type="dxa"/>
          </w:tcPr>
          <w:p w:rsidR="00C6339D" w:rsidRDefault="00C6339D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:rsidR="00C6339D" w:rsidRPr="00953259" w:rsidRDefault="00C6339D" w:rsidP="007E4DC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Информация о профилактических мероприятиях по предупреждению фактов националистического или религиозного экстремизма, ксенофобии в образовательных учреждениях в 2015 году</w:t>
            </w:r>
            <w:r w:rsidR="001D05E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5244" w:type="dxa"/>
          </w:tcPr>
          <w:p w:rsidR="00C6339D" w:rsidRDefault="00C6339D" w:rsidP="000B4D28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C6339D" w:rsidRDefault="00C6339D" w:rsidP="000B4D28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Руководители общеобразовательных учреждений города Югорска</w:t>
            </w:r>
          </w:p>
          <w:p w:rsidR="00C6339D" w:rsidRPr="00953259" w:rsidRDefault="00C6339D" w:rsidP="000B4D28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Руководители учреждений </w:t>
            </w:r>
            <w:proofErr w:type="gramStart"/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дополнительного</w:t>
            </w:r>
            <w:proofErr w:type="gramEnd"/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образования детей</w:t>
            </w:r>
          </w:p>
        </w:tc>
        <w:tc>
          <w:tcPr>
            <w:tcW w:w="2552" w:type="dxa"/>
          </w:tcPr>
          <w:p w:rsidR="00C6339D" w:rsidRDefault="001D05E4" w:rsidP="000B4D28">
            <w:pPr>
              <w:widowControl/>
              <w:suppressAutoHyphens w:val="0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1 квартал</w:t>
            </w:r>
          </w:p>
        </w:tc>
      </w:tr>
      <w:tr w:rsidR="00C6339D" w:rsidRPr="00953259" w:rsidTr="000B4D28">
        <w:tc>
          <w:tcPr>
            <w:tcW w:w="959" w:type="dxa"/>
          </w:tcPr>
          <w:p w:rsidR="00C6339D" w:rsidRPr="00953259" w:rsidRDefault="00C6339D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3</w:t>
            </w:r>
            <w:r w:rsidRPr="00953259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C6339D" w:rsidRPr="00BF57DB" w:rsidRDefault="00C6339D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О взаимодействии в сфере профилактики проявлений </w:t>
            </w:r>
            <w:r w:rsidR="00277D45">
              <w:rPr>
                <w:rFonts w:ascii="Times New Roman" w:eastAsia="Times New Roman" w:hAnsi="Times New Roman"/>
                <w:sz w:val="24"/>
                <w:lang w:eastAsia="ru-RU"/>
              </w:rPr>
              <w:t xml:space="preserve">религиозного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экстремизма </w:t>
            </w:r>
            <w:r>
              <w:rPr>
                <w:rFonts w:ascii="Times New Roman" w:hAnsi="Times New Roman"/>
                <w:sz w:val="24"/>
              </w:rPr>
              <w:t xml:space="preserve">ОМВД России по г.Югорску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и религиозных объединений и групп города Югорска</w:t>
            </w:r>
          </w:p>
        </w:tc>
        <w:tc>
          <w:tcPr>
            <w:tcW w:w="5244" w:type="dxa"/>
          </w:tcPr>
          <w:p w:rsidR="00C6339D" w:rsidRDefault="00C6339D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г.Югорску</w:t>
            </w:r>
          </w:p>
          <w:p w:rsidR="00C6339D" w:rsidRPr="00953259" w:rsidRDefault="00C6339D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религиозных объединений традиционного вероисповедания </w:t>
            </w:r>
          </w:p>
        </w:tc>
        <w:tc>
          <w:tcPr>
            <w:tcW w:w="2552" w:type="dxa"/>
          </w:tcPr>
          <w:p w:rsidR="00C6339D" w:rsidRPr="00953259" w:rsidRDefault="00C6339D" w:rsidP="000B4D28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1 квартал</w:t>
            </w:r>
          </w:p>
        </w:tc>
      </w:tr>
      <w:tr w:rsidR="007E4DC8" w:rsidRPr="00953259" w:rsidTr="003270FC">
        <w:tc>
          <w:tcPr>
            <w:tcW w:w="959" w:type="dxa"/>
          </w:tcPr>
          <w:p w:rsidR="007E4DC8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:rsidR="007E4DC8" w:rsidRPr="00594667" w:rsidRDefault="007E4DC8" w:rsidP="007E4DC8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</w:pPr>
            <w:r w:rsidRPr="00594667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О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б организации</w:t>
            </w:r>
            <w:r w:rsidRPr="00594667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контроля за  работой контент-фильтров, блокирующих доступ к Интернет-ресурсам экстремистской направленности,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в подведомственных учреждениях; о</w:t>
            </w:r>
            <w:r w:rsidRPr="007E4DC8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мониторинг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е</w:t>
            </w:r>
            <w:r w:rsidRPr="007E4DC8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социальных сетей и иных информационных порталов </w:t>
            </w:r>
            <w:proofErr w:type="gramStart"/>
            <w:r w:rsidRPr="007E4DC8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Интернет-пространства</w:t>
            </w:r>
            <w:proofErr w:type="gramEnd"/>
            <w:r w:rsidRPr="007E4DC8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на предмет выявления 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призывов и высказываний</w:t>
            </w:r>
            <w:r w:rsidRPr="007E4DC8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экстремистской направленности, 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разжиганию </w:t>
            </w:r>
            <w:r w:rsidRPr="007E4DC8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межнациональной напряженности  на территории муниципального образования город Югорск, в пределах своей компетенции</w:t>
            </w:r>
          </w:p>
        </w:tc>
        <w:tc>
          <w:tcPr>
            <w:tcW w:w="5244" w:type="dxa"/>
            <w:vAlign w:val="center"/>
          </w:tcPr>
          <w:p w:rsidR="007E4DC8" w:rsidRDefault="007E4DC8" w:rsidP="007E4DC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 администрации города Югорска</w:t>
            </w:r>
          </w:p>
          <w:p w:rsidR="007E4DC8" w:rsidRDefault="007E4DC8" w:rsidP="007E4DC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Югорска</w:t>
            </w:r>
          </w:p>
          <w:p w:rsidR="007E4DC8" w:rsidRPr="00744C1E" w:rsidRDefault="007E4DC8" w:rsidP="007E4DC8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7E4DC8" w:rsidRDefault="007E4DC8" w:rsidP="007E4DC8">
            <w:pPr>
              <w:shd w:val="clear" w:color="auto" w:fill="FFFFFF"/>
              <w:snapToGrid w:val="0"/>
              <w:ind w:left="-3" w:right="-3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информационной политики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7E4DC8" w:rsidRPr="00594667" w:rsidRDefault="007E4DC8" w:rsidP="007E4DC8">
            <w:pPr>
              <w:shd w:val="clear" w:color="auto" w:fill="FFFFFF"/>
              <w:snapToGrid w:val="0"/>
              <w:ind w:left="-3" w:right="-3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E4DC8">
              <w:rPr>
                <w:rFonts w:ascii="Times New Roman" w:eastAsia="Times New Roman" w:hAnsi="Times New Roman"/>
                <w:sz w:val="24"/>
                <w:lang w:eastAsia="ru-RU"/>
              </w:rPr>
              <w:t>Директор БУ СПО ХМАО-Югры «Югорский политехнический колледж» (по согласованию)</w:t>
            </w:r>
          </w:p>
        </w:tc>
        <w:tc>
          <w:tcPr>
            <w:tcW w:w="2552" w:type="dxa"/>
          </w:tcPr>
          <w:p w:rsidR="007E4DC8" w:rsidRDefault="007E4DC8" w:rsidP="000B4D28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:rsidR="007E4DC8" w:rsidRPr="006863FF" w:rsidRDefault="007E4DC8" w:rsidP="001D05E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</w:t>
            </w:r>
            <w:r>
              <w:rPr>
                <w:rFonts w:ascii="Times New Roman" w:hAnsi="Times New Roman"/>
                <w:sz w:val="24"/>
              </w:rPr>
              <w:t xml:space="preserve">ранее принятых </w:t>
            </w:r>
            <w:r w:rsidRPr="006863FF">
              <w:rPr>
                <w:rFonts w:ascii="Times New Roman" w:hAnsi="Times New Roman"/>
                <w:sz w:val="24"/>
              </w:rPr>
              <w:t xml:space="preserve">решений </w:t>
            </w:r>
            <w:r>
              <w:rPr>
                <w:rFonts w:ascii="Times New Roman" w:hAnsi="Times New Roman"/>
                <w:sz w:val="24"/>
              </w:rPr>
              <w:t>комиссии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:rsidR="007E4DC8" w:rsidRPr="00AD037E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профилактической работе по предотвращению </w:t>
            </w:r>
            <w:r>
              <w:rPr>
                <w:rFonts w:ascii="Times New Roman" w:hAnsi="Times New Roman"/>
                <w:sz w:val="24"/>
              </w:rPr>
              <w:lastRenderedPageBreak/>
              <w:t>проявлений националистического и религиозного экстремизма в местах компактного проживания иностранных граждан в 2015 году и за 1 квартал 2016 года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отделения УФМС России по ХМАО-</w:t>
            </w:r>
            <w:r>
              <w:rPr>
                <w:rFonts w:ascii="Times New Roman" w:hAnsi="Times New Roman"/>
                <w:sz w:val="24"/>
              </w:rPr>
              <w:lastRenderedPageBreak/>
              <w:t>Югре в городе Югорске</w:t>
            </w:r>
          </w:p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г.Югорску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2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lastRenderedPageBreak/>
              <w:t>7.</w:t>
            </w:r>
          </w:p>
        </w:tc>
        <w:tc>
          <w:tcPr>
            <w:tcW w:w="6946" w:type="dxa"/>
          </w:tcPr>
          <w:p w:rsidR="007E4DC8" w:rsidRPr="00953259" w:rsidRDefault="007E4DC8" w:rsidP="000B4D28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Информация об организации отдыха детей в оздоровительных лагерях с учетом создания среды межэтнического взаимодействия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администрации города Югорска</w:t>
            </w:r>
          </w:p>
          <w:p w:rsidR="007E4DC8" w:rsidRPr="00322F2E" w:rsidRDefault="007E4DC8" w:rsidP="000B4D2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образования администрации города Югорска</w:t>
            </w:r>
          </w:p>
        </w:tc>
        <w:tc>
          <w:tcPr>
            <w:tcW w:w="2552" w:type="dxa"/>
          </w:tcPr>
          <w:p w:rsidR="007E4DC8" w:rsidRPr="00953259" w:rsidRDefault="007E4DC8" w:rsidP="000B4D28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:rsidR="007E4DC8" w:rsidRDefault="007E4DC8" w:rsidP="00F66927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профилактических мероприятиях </w:t>
            </w:r>
            <w:r w:rsidRPr="00F66927">
              <w:rPr>
                <w:rFonts w:ascii="Times New Roman" w:hAnsi="Times New Roman"/>
                <w:sz w:val="24"/>
              </w:rPr>
              <w:t xml:space="preserve">по укреплению толерантности и </w:t>
            </w:r>
            <w:r>
              <w:rPr>
                <w:rFonts w:ascii="Times New Roman" w:hAnsi="Times New Roman"/>
                <w:sz w:val="24"/>
              </w:rPr>
              <w:t xml:space="preserve">предотвращению </w:t>
            </w:r>
            <w:r w:rsidRPr="001D05E4">
              <w:rPr>
                <w:rFonts w:ascii="Times New Roman" w:hAnsi="Times New Roman"/>
                <w:sz w:val="24"/>
              </w:rPr>
              <w:t xml:space="preserve">проявлений националистического и религиозного экстремизма в </w:t>
            </w:r>
            <w:r>
              <w:rPr>
                <w:rFonts w:ascii="Times New Roman" w:hAnsi="Times New Roman"/>
                <w:sz w:val="24"/>
              </w:rPr>
              <w:t>молодежной среде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 администрации города Югорска</w:t>
            </w:r>
          </w:p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Начальник ТКДН и ЗП администрации города Югорска</w:t>
            </w:r>
          </w:p>
          <w:p w:rsidR="007E4DC8" w:rsidRDefault="007E4DC8" w:rsidP="000B4D2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делам несовершеннолетних ОМВД  России по городу Югорску (по согласованию)</w:t>
            </w:r>
          </w:p>
          <w:p w:rsidR="007E4DC8" w:rsidRDefault="007E4DC8" w:rsidP="000B4D28">
            <w:pPr>
              <w:pStyle w:val="a3"/>
              <w:rPr>
                <w:rFonts w:ascii="Times New Roman" w:hAnsi="Times New Roman"/>
                <w:sz w:val="24"/>
              </w:rPr>
            </w:pPr>
            <w:r w:rsidRPr="00F66927">
              <w:rPr>
                <w:rFonts w:ascii="Times New Roman" w:hAnsi="Times New Roman"/>
                <w:sz w:val="24"/>
              </w:rPr>
              <w:t>Директор БУ СПО ХМАО-Югры «Югорский политехнический колледж»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  <w:tc>
          <w:tcPr>
            <w:tcW w:w="2552" w:type="dxa"/>
          </w:tcPr>
          <w:p w:rsidR="007E4DC8" w:rsidRDefault="007E4DC8" w:rsidP="000B4D28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6946" w:type="dxa"/>
          </w:tcPr>
          <w:p w:rsidR="007E4DC8" w:rsidRPr="006863FF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</w:t>
            </w:r>
            <w:r>
              <w:rPr>
                <w:rFonts w:ascii="Times New Roman" w:hAnsi="Times New Roman"/>
                <w:sz w:val="24"/>
              </w:rPr>
              <w:t xml:space="preserve">ранее принятых </w:t>
            </w:r>
            <w:r w:rsidRPr="006863FF">
              <w:rPr>
                <w:rFonts w:ascii="Times New Roman" w:hAnsi="Times New Roman"/>
                <w:sz w:val="24"/>
              </w:rPr>
              <w:t xml:space="preserve">решений </w:t>
            </w:r>
            <w:r>
              <w:rPr>
                <w:rFonts w:ascii="Times New Roman" w:hAnsi="Times New Roman"/>
                <w:sz w:val="24"/>
              </w:rPr>
              <w:t>комиссии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10.</w:t>
            </w:r>
          </w:p>
        </w:tc>
        <w:tc>
          <w:tcPr>
            <w:tcW w:w="6946" w:type="dxa"/>
          </w:tcPr>
          <w:p w:rsidR="007E4DC8" w:rsidRPr="002379CA" w:rsidRDefault="007E4DC8" w:rsidP="007E4DC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О мероприятиях по информационно-пропагандистскому сопровождению 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противодействия экстремизму, в том числе радикальном религиозным течениям </w:t>
            </w:r>
            <w:r>
              <w:rPr>
                <w:rFonts w:ascii="Times New Roman" w:hAnsi="Times New Roman"/>
                <w:sz w:val="24"/>
              </w:rPr>
              <w:t>в СМИ в 1 полугодии 2016 года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информационной политики администрации города Югорска Директор-главный редактор МУП г. Югорска «Югорский информационно-издательский центр»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11.</w:t>
            </w:r>
          </w:p>
        </w:tc>
        <w:tc>
          <w:tcPr>
            <w:tcW w:w="6946" w:type="dxa"/>
          </w:tcPr>
          <w:p w:rsidR="007E4DC8" w:rsidRDefault="007E4DC8" w:rsidP="000B4D28">
            <w:pPr>
              <w:pStyle w:val="31"/>
              <w:snapToGrid w:val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 о  ходе реализации    мероприятий  </w:t>
            </w:r>
            <w:r>
              <w:rPr>
                <w:rStyle w:val="FontStyle12"/>
                <w:rFonts w:ascii="Times New Roman" w:hAnsi="Times New Roman"/>
                <w:sz w:val="24"/>
              </w:rPr>
              <w:t xml:space="preserve">муниципальной программы города Югорска </w:t>
            </w:r>
            <w:r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«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Профилактика экстремизма, </w:t>
            </w:r>
            <w:r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г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армонизация межэтнических и межкультурных отношений, укрепление</w:t>
            </w:r>
            <w:r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 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толерантности на 2014-2020 годы</w:t>
            </w:r>
            <w:r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 1 полугодии 2016 года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 администрации города Югорска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Югорска</w:t>
            </w:r>
          </w:p>
          <w:p w:rsidR="007E4DC8" w:rsidRPr="00744C1E" w:rsidRDefault="007E4DC8" w:rsidP="000B4D28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информационной политики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12.</w:t>
            </w:r>
          </w:p>
        </w:tc>
        <w:tc>
          <w:tcPr>
            <w:tcW w:w="6946" w:type="dxa"/>
          </w:tcPr>
          <w:p w:rsidR="007E4DC8" w:rsidRDefault="007E4DC8" w:rsidP="000B4D28">
            <w:pPr>
              <w:pStyle w:val="31"/>
              <w:snapToGrid w:val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Об итогах социологического исследования населения города Югорска по изучению социального самочувствия, а также по вопросам противодействия националистическому и религиозному экстремизму </w:t>
            </w:r>
          </w:p>
        </w:tc>
        <w:tc>
          <w:tcPr>
            <w:tcW w:w="5244" w:type="dxa"/>
          </w:tcPr>
          <w:p w:rsidR="007E4DC8" w:rsidRPr="0088238E" w:rsidRDefault="007E4DC8" w:rsidP="000B4D2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 w:rsidRPr="0088238E">
              <w:rPr>
                <w:rFonts w:ascii="Times New Roman" w:hAnsi="Times New Roman"/>
                <w:sz w:val="24"/>
              </w:rPr>
              <w:t>Начальник управления по вопросам общественной безопасности администрации города Югорска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13.</w:t>
            </w:r>
          </w:p>
        </w:tc>
        <w:tc>
          <w:tcPr>
            <w:tcW w:w="6946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мероприятиях, приуроченных к Международному дню толерантности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администрации города Югорска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образования администрации города Югорска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культуры администрации города Югорска</w:t>
            </w:r>
          </w:p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6946" w:type="dxa"/>
          </w:tcPr>
          <w:p w:rsidR="007E4DC8" w:rsidRPr="006863FF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</w:t>
            </w:r>
            <w:r>
              <w:rPr>
                <w:rFonts w:ascii="Times New Roman" w:hAnsi="Times New Roman"/>
                <w:sz w:val="24"/>
              </w:rPr>
              <w:t>ранее принятых решениях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15.</w:t>
            </w:r>
          </w:p>
        </w:tc>
        <w:tc>
          <w:tcPr>
            <w:tcW w:w="6946" w:type="dxa"/>
          </w:tcPr>
          <w:p w:rsidR="007E4DC8" w:rsidRDefault="007E4DC8" w:rsidP="004F2D1E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мероприяти</w:t>
            </w:r>
            <w:r w:rsidR="004F2D1E">
              <w:rPr>
                <w:rFonts w:ascii="Times New Roman" w:hAnsi="Times New Roman"/>
                <w:sz w:val="24"/>
              </w:rPr>
              <w:t>ях по</w:t>
            </w:r>
            <w:r>
              <w:rPr>
                <w:rFonts w:ascii="Times New Roman" w:hAnsi="Times New Roman"/>
                <w:sz w:val="24"/>
              </w:rPr>
              <w:t xml:space="preserve"> информационно-пропагандистско</w:t>
            </w:r>
            <w:r w:rsidR="004F2D1E">
              <w:rPr>
                <w:rFonts w:ascii="Times New Roman" w:hAnsi="Times New Roman"/>
                <w:sz w:val="24"/>
              </w:rPr>
              <w:t>му</w:t>
            </w:r>
            <w:r>
              <w:rPr>
                <w:rFonts w:ascii="Times New Roman" w:hAnsi="Times New Roman"/>
                <w:sz w:val="24"/>
              </w:rPr>
              <w:t xml:space="preserve"> сопровождени</w:t>
            </w:r>
            <w:r w:rsidR="004F2D1E"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 противодействия экстремизму, в том числе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радикальном религиозным течениям</w:t>
            </w:r>
            <w:r>
              <w:rPr>
                <w:rFonts w:ascii="Times New Roman" w:hAnsi="Times New Roman"/>
                <w:sz w:val="24"/>
              </w:rPr>
              <w:t xml:space="preserve"> в СМИ в 2016 году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Директор-главный редактор МУП    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</w:rPr>
              <w:t>горска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«Югорский информационно-издательский центр»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6946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результатах  мониторинга межконфессиональной и межэтнической ситуации в городе Югорске за 2016 год</w:t>
            </w:r>
          </w:p>
        </w:tc>
        <w:tc>
          <w:tcPr>
            <w:tcW w:w="5244" w:type="dxa"/>
          </w:tcPr>
          <w:p w:rsidR="007E4DC8" w:rsidRDefault="007E4DC8" w:rsidP="000B4D28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по вопросам общественной безопасности </w:t>
            </w:r>
            <w:r>
              <w:rPr>
                <w:rFonts w:ascii="Times New Roman" w:hAnsi="Times New Roman"/>
                <w:sz w:val="24"/>
              </w:rPr>
              <w:t>администрации города Югорска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17.</w:t>
            </w:r>
          </w:p>
        </w:tc>
        <w:tc>
          <w:tcPr>
            <w:tcW w:w="6946" w:type="dxa"/>
          </w:tcPr>
          <w:p w:rsidR="007E4DC8" w:rsidRPr="00953259" w:rsidRDefault="007E4DC8" w:rsidP="007E4DC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содействии в социализации и адаптации мигрантов в культурное и социальное пространство города Югорска в 2016 году 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 администрации города Югорска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Югорска</w:t>
            </w:r>
          </w:p>
          <w:p w:rsidR="007E4DC8" w:rsidRPr="00744C1E" w:rsidRDefault="007E4DC8" w:rsidP="000B4D28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информационной политики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7E4DC8" w:rsidRPr="0064373D" w:rsidRDefault="007E4DC8" w:rsidP="000B4D28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Начальник ТКДН и ЗП администрации города Югорска</w:t>
            </w: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18.</w:t>
            </w:r>
          </w:p>
        </w:tc>
        <w:tc>
          <w:tcPr>
            <w:tcW w:w="6946" w:type="dxa"/>
          </w:tcPr>
          <w:p w:rsidR="007E4DC8" w:rsidRPr="00DF272F" w:rsidRDefault="007E4DC8" w:rsidP="000B4D2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плана работы межведомственной комиссии  города Югорска </w:t>
            </w:r>
            <w:r w:rsidRPr="006016FB">
              <w:rPr>
                <w:rFonts w:ascii="Times New Roman" w:hAnsi="Times New Roman"/>
                <w:bCs/>
                <w:sz w:val="24"/>
              </w:rPr>
              <w:t>по противодействию экстремистской деятельности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2017 год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7E4DC8" w:rsidRPr="00953259" w:rsidTr="000B4D28">
        <w:tc>
          <w:tcPr>
            <w:tcW w:w="959" w:type="dxa"/>
          </w:tcPr>
          <w:p w:rsidR="007E4DC8" w:rsidRPr="00953259" w:rsidRDefault="007E4DC8" w:rsidP="000B4D28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19.</w:t>
            </w:r>
          </w:p>
        </w:tc>
        <w:tc>
          <w:tcPr>
            <w:tcW w:w="6946" w:type="dxa"/>
          </w:tcPr>
          <w:p w:rsidR="007E4DC8" w:rsidRPr="006863FF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</w:t>
            </w:r>
            <w:r>
              <w:rPr>
                <w:rFonts w:ascii="Times New Roman" w:hAnsi="Times New Roman"/>
                <w:sz w:val="24"/>
              </w:rPr>
              <w:t>ранее принятых решениях</w:t>
            </w:r>
          </w:p>
        </w:tc>
        <w:tc>
          <w:tcPr>
            <w:tcW w:w="5244" w:type="dxa"/>
          </w:tcPr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7E4DC8" w:rsidRDefault="007E4DC8" w:rsidP="000B4D28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7E4DC8" w:rsidRDefault="007E4DC8" w:rsidP="000B4D28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</w:tbl>
    <w:p w:rsidR="00C6339D" w:rsidRPr="007C4279" w:rsidRDefault="00C6339D" w:rsidP="00C6339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</w:t>
      </w:r>
    </w:p>
    <w:p w:rsidR="00C6339D" w:rsidRDefault="00C6339D" w:rsidP="00C633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C6339D" w:rsidRDefault="00C6339D" w:rsidP="00C633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rtl/>
        </w:rPr>
        <w:t>٭</w:t>
      </w:r>
      <w:r>
        <w:rPr>
          <w:rFonts w:ascii="Times New Roman" w:hAnsi="Times New Roman"/>
          <w:sz w:val="24"/>
          <w:cs/>
        </w:rPr>
        <w:t xml:space="preserve"> </w:t>
      </w:r>
      <w:r>
        <w:rPr>
          <w:rFonts w:ascii="Times New Roman" w:hAnsi="Times New Roman"/>
          <w:sz w:val="24"/>
        </w:rPr>
        <w:t>На каждом заседании межведомственной комиссии  уточняется повестка следующего заседания;</w:t>
      </w:r>
    </w:p>
    <w:p w:rsidR="00C6339D" w:rsidRDefault="00C6339D" w:rsidP="00C633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rtl/>
        </w:rPr>
        <w:t>٭</w:t>
      </w:r>
      <w:r>
        <w:rPr>
          <w:rFonts w:ascii="Times New Roman" w:hAnsi="Times New Roman"/>
          <w:sz w:val="24"/>
          <w:cs/>
        </w:rPr>
        <w:t xml:space="preserve"> </w:t>
      </w:r>
      <w:r>
        <w:rPr>
          <w:rFonts w:ascii="Times New Roman" w:hAnsi="Times New Roman"/>
          <w:sz w:val="24"/>
        </w:rPr>
        <w:t>Предложения по изменению и дополнению плана работы межведомственной комиссии вносятся на заседании комиссии.</w:t>
      </w:r>
    </w:p>
    <w:p w:rsidR="00C6339D" w:rsidRDefault="00C6339D" w:rsidP="00C6339D">
      <w:pPr>
        <w:jc w:val="both"/>
        <w:rPr>
          <w:rFonts w:ascii="Times New Roman" w:hAnsi="Times New Roman"/>
          <w:sz w:val="24"/>
        </w:rPr>
      </w:pPr>
    </w:p>
    <w:p w:rsidR="00C6339D" w:rsidRDefault="00C6339D" w:rsidP="00C6339D">
      <w:pPr>
        <w:jc w:val="both"/>
        <w:rPr>
          <w:rFonts w:ascii="Times New Roman" w:hAnsi="Times New Roman"/>
          <w:sz w:val="24"/>
        </w:rPr>
      </w:pPr>
    </w:p>
    <w:p w:rsidR="00C6339D" w:rsidRPr="00176346" w:rsidRDefault="00C6339D" w:rsidP="00C6339D">
      <w:pPr>
        <w:rPr>
          <w:rFonts w:ascii="Times New Roman" w:hAnsi="Times New Roman"/>
          <w:b/>
          <w:sz w:val="24"/>
        </w:rPr>
      </w:pPr>
      <w:r w:rsidRPr="00176346">
        <w:rPr>
          <w:rFonts w:ascii="Times New Roman" w:hAnsi="Times New Roman"/>
          <w:b/>
          <w:sz w:val="24"/>
        </w:rPr>
        <w:t xml:space="preserve">Начальник управления по вопросам общественной безопасности </w:t>
      </w:r>
    </w:p>
    <w:p w:rsidR="00C6339D" w:rsidRPr="00176346" w:rsidRDefault="00C6339D" w:rsidP="00C633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</w:t>
      </w:r>
      <w:r w:rsidRPr="00176346">
        <w:rPr>
          <w:rFonts w:ascii="Times New Roman" w:hAnsi="Times New Roman"/>
          <w:b/>
          <w:sz w:val="24"/>
        </w:rPr>
        <w:t>дминистрации города Югорска</w:t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>В.В. Грабовецкий</w:t>
      </w:r>
    </w:p>
    <w:p w:rsidR="007B6F50" w:rsidRDefault="007B6F50"/>
    <w:sectPr w:rsidR="007B6F50" w:rsidSect="00E36D2B">
      <w:pgSz w:w="16837" w:h="11905" w:orient="landscape"/>
      <w:pgMar w:top="568" w:right="39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9D"/>
    <w:rsid w:val="001D05E4"/>
    <w:rsid w:val="00277D45"/>
    <w:rsid w:val="004F2D1E"/>
    <w:rsid w:val="005B6D21"/>
    <w:rsid w:val="007B6F50"/>
    <w:rsid w:val="007E4DC8"/>
    <w:rsid w:val="0088238E"/>
    <w:rsid w:val="00C6339D"/>
    <w:rsid w:val="00F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9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C6339D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C6339D"/>
    <w:pPr>
      <w:suppressLineNumbers/>
    </w:pPr>
  </w:style>
  <w:style w:type="paragraph" w:customStyle="1" w:styleId="31">
    <w:name w:val="Основной текст 31"/>
    <w:basedOn w:val="a"/>
    <w:rsid w:val="00C6339D"/>
    <w:pPr>
      <w:jc w:val="both"/>
    </w:pPr>
    <w:rPr>
      <w:szCs w:val="20"/>
    </w:rPr>
  </w:style>
  <w:style w:type="table" w:styleId="a4">
    <w:name w:val="Table Grid"/>
    <w:basedOn w:val="a1"/>
    <w:uiPriority w:val="59"/>
    <w:rsid w:val="00C6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D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D21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9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C6339D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C6339D"/>
    <w:pPr>
      <w:suppressLineNumbers/>
    </w:pPr>
  </w:style>
  <w:style w:type="paragraph" w:customStyle="1" w:styleId="31">
    <w:name w:val="Основной текст 31"/>
    <w:basedOn w:val="a"/>
    <w:rsid w:val="00C6339D"/>
    <w:pPr>
      <w:jc w:val="both"/>
    </w:pPr>
    <w:rPr>
      <w:szCs w:val="20"/>
    </w:rPr>
  </w:style>
  <w:style w:type="table" w:styleId="a4">
    <w:name w:val="Table Grid"/>
    <w:basedOn w:val="a1"/>
    <w:uiPriority w:val="59"/>
    <w:rsid w:val="00C6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D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D2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2015-12-09T04:49:00Z</cp:lastPrinted>
  <dcterms:created xsi:type="dcterms:W3CDTF">2015-12-09T03:43:00Z</dcterms:created>
  <dcterms:modified xsi:type="dcterms:W3CDTF">2015-12-23T05:31:00Z</dcterms:modified>
</cp:coreProperties>
</file>